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577B65" w:rsidRDefault="00577B65" w:rsidP="00577B65">
      <w:pPr>
        <w:jc w:val="right"/>
        <w:rPr>
          <w:rFonts w:ascii="Tahoma" w:hAnsi="Tahoma" w:cs="Tahoma"/>
          <w:color w:val="000000"/>
        </w:rPr>
      </w:pPr>
      <w:r w:rsidRPr="00577B65">
        <w:rPr>
          <w:rFonts w:ascii="Tahoma" w:hAnsi="Tahoma" w:cs="Tahoma"/>
          <w:color w:val="000000"/>
        </w:rPr>
        <w:t>Приложение №6</w:t>
      </w:r>
    </w:p>
    <w:p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2174"/>
        <w:gridCol w:w="2976"/>
        <w:gridCol w:w="745"/>
        <w:gridCol w:w="1220"/>
        <w:gridCol w:w="1579"/>
        <w:gridCol w:w="1418"/>
      </w:tblGrid>
      <w:tr w:rsidR="00EA25DE" w:rsidRPr="006B4B41" w:rsidTr="00FF17C1">
        <w:trPr>
          <w:trHeight w:val="679"/>
        </w:trPr>
        <w:tc>
          <w:tcPr>
            <w:tcW w:w="0" w:type="auto"/>
          </w:tcPr>
          <w:p w:rsidR="00EA25DE" w:rsidRPr="006B4B41" w:rsidRDefault="00EA25DE" w:rsidP="00551E4D">
            <w:pPr>
              <w:jc w:val="center"/>
              <w:rPr>
                <w:rFonts w:ascii="Tahoma" w:eastAsia="Calibri" w:hAnsi="Tahoma" w:cs="Tahoma"/>
                <w:b/>
                <w:szCs w:val="24"/>
              </w:rPr>
            </w:pPr>
            <w:r w:rsidRPr="006B4B41">
              <w:rPr>
                <w:rFonts w:ascii="Tahoma" w:eastAsia="Calibri" w:hAnsi="Tahoma" w:cs="Tahoma"/>
                <w:b/>
                <w:szCs w:val="24"/>
              </w:rPr>
              <w:t>№</w:t>
            </w:r>
          </w:p>
          <w:p w:rsidR="00EA25DE" w:rsidRPr="006B4B41" w:rsidRDefault="00EA25DE" w:rsidP="00551E4D">
            <w:pPr>
              <w:jc w:val="center"/>
              <w:rPr>
                <w:rFonts w:ascii="Tahoma" w:eastAsia="Calibri" w:hAnsi="Tahoma" w:cs="Tahoma"/>
                <w:b/>
                <w:szCs w:val="24"/>
              </w:rPr>
            </w:pPr>
            <w:r w:rsidRPr="006B4B41">
              <w:rPr>
                <w:rFonts w:ascii="Tahoma" w:eastAsia="Calibri" w:hAnsi="Tahoma" w:cs="Tahoma"/>
                <w:b/>
                <w:szCs w:val="24"/>
              </w:rPr>
              <w:t>п/п</w:t>
            </w:r>
          </w:p>
        </w:tc>
        <w:tc>
          <w:tcPr>
            <w:tcW w:w="2174" w:type="dxa"/>
          </w:tcPr>
          <w:p w:rsidR="00EA25DE" w:rsidRPr="006B4B41" w:rsidRDefault="00EA25DE" w:rsidP="00551E4D">
            <w:pPr>
              <w:jc w:val="center"/>
              <w:rPr>
                <w:rFonts w:ascii="Tahoma" w:eastAsia="Calibri" w:hAnsi="Tahoma" w:cs="Tahoma"/>
                <w:b/>
                <w:szCs w:val="24"/>
              </w:rPr>
            </w:pPr>
            <w:r w:rsidRPr="006B4B41">
              <w:rPr>
                <w:rFonts w:ascii="Tahoma" w:eastAsia="Calibri" w:hAnsi="Tahoma" w:cs="Tahoma"/>
                <w:b/>
                <w:szCs w:val="24"/>
              </w:rPr>
              <w:t>Наименование Товара</w:t>
            </w:r>
          </w:p>
          <w:p w:rsidR="00EA25DE" w:rsidRPr="006B4B41" w:rsidRDefault="00EA25DE" w:rsidP="00551E4D">
            <w:pPr>
              <w:rPr>
                <w:rFonts w:ascii="Tahoma" w:eastAsia="Calibri" w:hAnsi="Tahoma" w:cs="Tahoma"/>
                <w:b/>
                <w:szCs w:val="24"/>
              </w:rPr>
            </w:pPr>
          </w:p>
        </w:tc>
        <w:tc>
          <w:tcPr>
            <w:tcW w:w="2976" w:type="dxa"/>
          </w:tcPr>
          <w:p w:rsidR="00EA25DE" w:rsidRPr="006B4B41" w:rsidRDefault="00935159" w:rsidP="00551E4D">
            <w:pPr>
              <w:jc w:val="center"/>
              <w:rPr>
                <w:rFonts w:ascii="Tahoma" w:hAnsi="Tahoma" w:cs="Tahoma"/>
                <w:b/>
                <w:szCs w:val="24"/>
              </w:rPr>
            </w:pPr>
            <w:r>
              <w:rPr>
                <w:rFonts w:ascii="Tahoma" w:hAnsi="Tahoma" w:cs="Tahoma"/>
                <w:b/>
                <w:szCs w:val="24"/>
              </w:rPr>
              <w:t>Характеристики Т</w:t>
            </w:r>
            <w:r w:rsidR="007F3955">
              <w:rPr>
                <w:rFonts w:ascii="Tahoma" w:hAnsi="Tahoma" w:cs="Tahoma"/>
                <w:b/>
                <w:szCs w:val="24"/>
              </w:rPr>
              <w:t xml:space="preserve">овара </w:t>
            </w:r>
          </w:p>
        </w:tc>
        <w:tc>
          <w:tcPr>
            <w:tcW w:w="0" w:type="auto"/>
          </w:tcPr>
          <w:p w:rsidR="00EA25DE" w:rsidRPr="006B4B41" w:rsidRDefault="00EA25DE" w:rsidP="00551E4D">
            <w:pPr>
              <w:jc w:val="center"/>
              <w:rPr>
                <w:rFonts w:ascii="Tahoma" w:eastAsia="Calibri" w:hAnsi="Tahoma" w:cs="Tahoma"/>
                <w:b/>
                <w:szCs w:val="24"/>
              </w:rPr>
            </w:pPr>
            <w:r w:rsidRPr="006B4B41">
              <w:rPr>
                <w:rFonts w:ascii="Tahoma" w:hAnsi="Tahoma" w:cs="Tahoma"/>
                <w:b/>
                <w:szCs w:val="24"/>
              </w:rPr>
              <w:t>Кол-во</w:t>
            </w:r>
          </w:p>
        </w:tc>
        <w:tc>
          <w:tcPr>
            <w:tcW w:w="1220" w:type="dxa"/>
          </w:tcPr>
          <w:p w:rsidR="00EA25DE" w:rsidRPr="006B4B41" w:rsidRDefault="00EA25DE" w:rsidP="00551E4D">
            <w:pPr>
              <w:jc w:val="center"/>
              <w:rPr>
                <w:rFonts w:ascii="Tahoma" w:hAnsi="Tahoma" w:cs="Tahoma"/>
                <w:b/>
                <w:szCs w:val="24"/>
              </w:rPr>
            </w:pPr>
            <w:r w:rsidRPr="006B4B41">
              <w:rPr>
                <w:rFonts w:ascii="Tahoma" w:hAnsi="Tahoma" w:cs="Tahoma"/>
                <w:b/>
                <w:szCs w:val="24"/>
              </w:rPr>
              <w:t>Ед. изм.</w:t>
            </w:r>
          </w:p>
        </w:tc>
        <w:tc>
          <w:tcPr>
            <w:tcW w:w="1579" w:type="dxa"/>
          </w:tcPr>
          <w:p w:rsidR="00EA25DE" w:rsidRPr="006B4B41" w:rsidRDefault="00EA25DE" w:rsidP="00551E4D">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1418" w:type="dxa"/>
          </w:tcPr>
          <w:p w:rsidR="00EA25DE" w:rsidRPr="006B4B41" w:rsidRDefault="00EA25DE" w:rsidP="00551E4D">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EA25DE" w:rsidRPr="006B4B41" w:rsidTr="00FF17C1">
        <w:tc>
          <w:tcPr>
            <w:tcW w:w="0" w:type="auto"/>
          </w:tcPr>
          <w:p w:rsidR="00EA25DE" w:rsidRPr="006B4B41" w:rsidRDefault="00EA25DE" w:rsidP="00551E4D">
            <w:pPr>
              <w:rPr>
                <w:rFonts w:ascii="Tahoma" w:eastAsia="Calibri" w:hAnsi="Tahoma" w:cs="Tahoma"/>
                <w:szCs w:val="24"/>
              </w:rPr>
            </w:pPr>
          </w:p>
        </w:tc>
        <w:tc>
          <w:tcPr>
            <w:tcW w:w="2174" w:type="dxa"/>
          </w:tcPr>
          <w:p w:rsidR="00EA25DE" w:rsidRPr="006B4B41" w:rsidRDefault="00EA25DE" w:rsidP="00551E4D">
            <w:pPr>
              <w:rPr>
                <w:rFonts w:ascii="Tahoma" w:hAnsi="Tahoma" w:cs="Tahoma"/>
                <w:szCs w:val="24"/>
              </w:rPr>
            </w:pPr>
          </w:p>
        </w:tc>
        <w:tc>
          <w:tcPr>
            <w:tcW w:w="2976" w:type="dxa"/>
          </w:tcPr>
          <w:p w:rsidR="00EA25DE" w:rsidRPr="006B4B41" w:rsidRDefault="00EA25DE" w:rsidP="00551E4D">
            <w:pPr>
              <w:jc w:val="center"/>
              <w:rPr>
                <w:rFonts w:ascii="Tahoma" w:hAnsi="Tahoma" w:cs="Tahoma"/>
                <w:szCs w:val="24"/>
              </w:rPr>
            </w:pPr>
          </w:p>
        </w:tc>
        <w:tc>
          <w:tcPr>
            <w:tcW w:w="0" w:type="auto"/>
            <w:vAlign w:val="center"/>
          </w:tcPr>
          <w:p w:rsidR="00EA25DE" w:rsidRPr="006B4B41" w:rsidRDefault="00EA25DE" w:rsidP="00551E4D">
            <w:pPr>
              <w:jc w:val="center"/>
              <w:rPr>
                <w:rFonts w:ascii="Tahoma" w:hAnsi="Tahoma" w:cs="Tahoma"/>
                <w:szCs w:val="24"/>
              </w:rPr>
            </w:pPr>
          </w:p>
        </w:tc>
        <w:tc>
          <w:tcPr>
            <w:tcW w:w="1220" w:type="dxa"/>
          </w:tcPr>
          <w:p w:rsidR="00EA25DE" w:rsidRPr="006B4B41" w:rsidRDefault="00EA25DE" w:rsidP="00551E4D">
            <w:pPr>
              <w:jc w:val="center"/>
              <w:rPr>
                <w:rFonts w:ascii="Tahoma" w:hAnsi="Tahoma" w:cs="Tahoma"/>
                <w:color w:val="000000"/>
                <w:szCs w:val="24"/>
              </w:rPr>
            </w:pPr>
          </w:p>
        </w:tc>
        <w:tc>
          <w:tcPr>
            <w:tcW w:w="1579" w:type="dxa"/>
            <w:vAlign w:val="center"/>
          </w:tcPr>
          <w:p w:rsidR="00EA25DE" w:rsidRPr="006B4B41" w:rsidRDefault="00EA25DE" w:rsidP="00551E4D">
            <w:pPr>
              <w:jc w:val="center"/>
              <w:rPr>
                <w:rFonts w:ascii="Tahoma" w:hAnsi="Tahoma" w:cs="Tahoma"/>
                <w:color w:val="000000"/>
                <w:szCs w:val="24"/>
              </w:rPr>
            </w:pPr>
          </w:p>
        </w:tc>
        <w:tc>
          <w:tcPr>
            <w:tcW w:w="1418" w:type="dxa"/>
            <w:vAlign w:val="center"/>
          </w:tcPr>
          <w:p w:rsidR="00EA25DE" w:rsidRPr="006B4B41" w:rsidRDefault="00EA25DE" w:rsidP="00551E4D">
            <w:pPr>
              <w:jc w:val="center"/>
              <w:rPr>
                <w:rFonts w:ascii="Tahoma" w:hAnsi="Tahoma" w:cs="Tahoma"/>
                <w:color w:val="000000"/>
                <w:szCs w:val="24"/>
              </w:rPr>
            </w:pPr>
          </w:p>
        </w:tc>
      </w:tr>
      <w:tr w:rsidR="00EA25DE" w:rsidRPr="006B4B41" w:rsidTr="00FF17C1">
        <w:tc>
          <w:tcPr>
            <w:tcW w:w="0" w:type="auto"/>
          </w:tcPr>
          <w:p w:rsidR="00EA25DE" w:rsidRPr="006B4B41" w:rsidRDefault="00EA25DE" w:rsidP="00551E4D">
            <w:pPr>
              <w:rPr>
                <w:rFonts w:ascii="Tahoma" w:eastAsia="Calibri" w:hAnsi="Tahoma" w:cs="Tahoma"/>
                <w:szCs w:val="24"/>
              </w:rPr>
            </w:pPr>
          </w:p>
        </w:tc>
        <w:tc>
          <w:tcPr>
            <w:tcW w:w="2174" w:type="dxa"/>
          </w:tcPr>
          <w:p w:rsidR="00EA25DE" w:rsidRPr="006B4B41" w:rsidRDefault="00EA25DE" w:rsidP="00551E4D">
            <w:pPr>
              <w:rPr>
                <w:rFonts w:ascii="Tahoma" w:hAnsi="Tahoma" w:cs="Tahoma"/>
                <w:szCs w:val="24"/>
              </w:rPr>
            </w:pPr>
          </w:p>
        </w:tc>
        <w:tc>
          <w:tcPr>
            <w:tcW w:w="2976" w:type="dxa"/>
          </w:tcPr>
          <w:p w:rsidR="00EA25DE" w:rsidRPr="006B4B41" w:rsidRDefault="00EA25DE" w:rsidP="00551E4D">
            <w:pPr>
              <w:jc w:val="center"/>
              <w:rPr>
                <w:rFonts w:ascii="Tahoma" w:hAnsi="Tahoma" w:cs="Tahoma"/>
                <w:szCs w:val="24"/>
              </w:rPr>
            </w:pPr>
          </w:p>
        </w:tc>
        <w:tc>
          <w:tcPr>
            <w:tcW w:w="0" w:type="auto"/>
            <w:vAlign w:val="center"/>
          </w:tcPr>
          <w:p w:rsidR="00EA25DE" w:rsidRPr="006B4B41" w:rsidRDefault="00EA25DE" w:rsidP="00551E4D">
            <w:pPr>
              <w:jc w:val="center"/>
              <w:rPr>
                <w:rFonts w:ascii="Tahoma" w:hAnsi="Tahoma" w:cs="Tahoma"/>
                <w:szCs w:val="24"/>
              </w:rPr>
            </w:pPr>
          </w:p>
        </w:tc>
        <w:tc>
          <w:tcPr>
            <w:tcW w:w="1220" w:type="dxa"/>
          </w:tcPr>
          <w:p w:rsidR="00EA25DE" w:rsidRPr="006B4B41" w:rsidRDefault="00EA25DE" w:rsidP="00551E4D">
            <w:pPr>
              <w:jc w:val="center"/>
              <w:rPr>
                <w:rFonts w:ascii="Tahoma" w:hAnsi="Tahoma" w:cs="Tahoma"/>
                <w:color w:val="000000"/>
                <w:szCs w:val="24"/>
              </w:rPr>
            </w:pPr>
          </w:p>
        </w:tc>
        <w:tc>
          <w:tcPr>
            <w:tcW w:w="1579" w:type="dxa"/>
            <w:vAlign w:val="center"/>
          </w:tcPr>
          <w:p w:rsidR="00EA25DE" w:rsidRPr="006B4B41" w:rsidRDefault="00EA25DE" w:rsidP="00551E4D">
            <w:pPr>
              <w:jc w:val="center"/>
              <w:rPr>
                <w:rFonts w:ascii="Tahoma" w:hAnsi="Tahoma" w:cs="Tahoma"/>
                <w:color w:val="000000"/>
                <w:szCs w:val="24"/>
              </w:rPr>
            </w:pPr>
          </w:p>
        </w:tc>
        <w:tc>
          <w:tcPr>
            <w:tcW w:w="1418" w:type="dxa"/>
            <w:vAlign w:val="center"/>
          </w:tcPr>
          <w:p w:rsidR="00EA25DE" w:rsidRPr="006B4B41" w:rsidRDefault="00EA25DE" w:rsidP="00551E4D">
            <w:pPr>
              <w:jc w:val="center"/>
              <w:rPr>
                <w:rFonts w:ascii="Tahoma" w:hAnsi="Tahoma" w:cs="Tahoma"/>
                <w:color w:val="000000"/>
                <w:szCs w:val="24"/>
              </w:rPr>
            </w:pPr>
          </w:p>
        </w:tc>
      </w:tr>
      <w:tr w:rsidR="00EA25DE" w:rsidRPr="006B4B41" w:rsidTr="00FF17C1">
        <w:tc>
          <w:tcPr>
            <w:tcW w:w="628" w:type="dxa"/>
          </w:tcPr>
          <w:p w:rsidR="00EA25DE" w:rsidRPr="006B4B41" w:rsidRDefault="00EA25DE" w:rsidP="00551E4D">
            <w:pPr>
              <w:jc w:val="right"/>
              <w:rPr>
                <w:rFonts w:ascii="Tahoma" w:hAnsi="Tahoma" w:cs="Tahoma"/>
                <w:b/>
                <w:szCs w:val="24"/>
              </w:rPr>
            </w:pPr>
          </w:p>
        </w:tc>
        <w:tc>
          <w:tcPr>
            <w:tcW w:w="8694" w:type="dxa"/>
            <w:gridSpan w:val="5"/>
          </w:tcPr>
          <w:p w:rsidR="00EA25DE" w:rsidRPr="006B4B41" w:rsidRDefault="00EA25DE" w:rsidP="00551E4D">
            <w:pPr>
              <w:jc w:val="right"/>
              <w:rPr>
                <w:rFonts w:ascii="Tahoma" w:hAnsi="Tahoma" w:cs="Tahoma"/>
                <w:b/>
                <w:szCs w:val="24"/>
              </w:rPr>
            </w:pPr>
            <w:r w:rsidRPr="006B4B41">
              <w:rPr>
                <w:rFonts w:ascii="Tahoma" w:hAnsi="Tahoma" w:cs="Tahoma"/>
                <w:b/>
                <w:szCs w:val="24"/>
              </w:rPr>
              <w:t>Итого:</w:t>
            </w:r>
          </w:p>
        </w:tc>
        <w:tc>
          <w:tcPr>
            <w:tcW w:w="1418" w:type="dxa"/>
            <w:vAlign w:val="center"/>
          </w:tcPr>
          <w:p w:rsidR="00EA25DE" w:rsidRPr="006B4B41" w:rsidRDefault="00EA25DE" w:rsidP="00551E4D">
            <w:pPr>
              <w:jc w:val="center"/>
              <w:rPr>
                <w:rFonts w:ascii="Tahoma" w:hAnsi="Tahoma" w:cs="Tahoma"/>
                <w:b/>
                <w:color w:val="000000"/>
                <w:szCs w:val="24"/>
              </w:rPr>
            </w:pPr>
          </w:p>
        </w:tc>
      </w:tr>
      <w:tr w:rsidR="00EA25DE" w:rsidRPr="006B4B41" w:rsidTr="00FF17C1">
        <w:tc>
          <w:tcPr>
            <w:tcW w:w="628" w:type="dxa"/>
          </w:tcPr>
          <w:p w:rsidR="00EA25DE" w:rsidRPr="006B4B41" w:rsidRDefault="00EA25DE" w:rsidP="00551E4D">
            <w:pPr>
              <w:jc w:val="right"/>
              <w:rPr>
                <w:rFonts w:ascii="Tahoma" w:hAnsi="Tahoma" w:cs="Tahoma"/>
                <w:b/>
                <w:szCs w:val="24"/>
              </w:rPr>
            </w:pPr>
          </w:p>
        </w:tc>
        <w:tc>
          <w:tcPr>
            <w:tcW w:w="8694" w:type="dxa"/>
            <w:gridSpan w:val="5"/>
          </w:tcPr>
          <w:p w:rsidR="00EA25DE" w:rsidRPr="006B4B41" w:rsidRDefault="00EA25DE" w:rsidP="00551E4D">
            <w:pPr>
              <w:jc w:val="right"/>
              <w:rPr>
                <w:rFonts w:ascii="Tahoma" w:hAnsi="Tahoma" w:cs="Tahoma"/>
                <w:b/>
                <w:szCs w:val="24"/>
              </w:rPr>
            </w:pPr>
            <w:r w:rsidRPr="006B4B41">
              <w:rPr>
                <w:rFonts w:ascii="Tahoma" w:hAnsi="Tahoma" w:cs="Tahoma"/>
                <w:b/>
                <w:szCs w:val="24"/>
              </w:rPr>
              <w:t>НДС:</w:t>
            </w:r>
          </w:p>
        </w:tc>
        <w:tc>
          <w:tcPr>
            <w:tcW w:w="1418" w:type="dxa"/>
            <w:vAlign w:val="center"/>
          </w:tcPr>
          <w:p w:rsidR="00EA25DE" w:rsidRPr="006B4B41" w:rsidRDefault="00EA25DE" w:rsidP="00551E4D">
            <w:pPr>
              <w:jc w:val="center"/>
              <w:rPr>
                <w:rFonts w:ascii="Tahoma" w:hAnsi="Tahoma" w:cs="Tahoma"/>
                <w:b/>
                <w:color w:val="000000"/>
                <w:szCs w:val="24"/>
              </w:rPr>
            </w:pPr>
          </w:p>
        </w:tc>
      </w:tr>
      <w:tr w:rsidR="00EA25DE" w:rsidRPr="006B4B41" w:rsidTr="00FF17C1">
        <w:tc>
          <w:tcPr>
            <w:tcW w:w="628" w:type="dxa"/>
          </w:tcPr>
          <w:p w:rsidR="00EA25DE" w:rsidRPr="006B4B41" w:rsidRDefault="00EA25DE" w:rsidP="00551E4D">
            <w:pPr>
              <w:jc w:val="right"/>
              <w:rPr>
                <w:rFonts w:ascii="Tahoma" w:hAnsi="Tahoma" w:cs="Tahoma"/>
                <w:b/>
                <w:szCs w:val="24"/>
              </w:rPr>
            </w:pPr>
          </w:p>
        </w:tc>
        <w:tc>
          <w:tcPr>
            <w:tcW w:w="8694" w:type="dxa"/>
            <w:gridSpan w:val="5"/>
          </w:tcPr>
          <w:p w:rsidR="00EA25DE" w:rsidRPr="006B4B41" w:rsidRDefault="00EA25DE" w:rsidP="00551E4D">
            <w:pPr>
              <w:jc w:val="right"/>
              <w:rPr>
                <w:rFonts w:ascii="Tahoma" w:hAnsi="Tahoma" w:cs="Tahoma"/>
                <w:b/>
                <w:szCs w:val="24"/>
              </w:rPr>
            </w:pPr>
            <w:r w:rsidRPr="006B4B41">
              <w:rPr>
                <w:rFonts w:ascii="Tahoma" w:hAnsi="Tahoma" w:cs="Tahoma"/>
                <w:b/>
                <w:szCs w:val="24"/>
              </w:rPr>
              <w:t>Всего с НДС:</w:t>
            </w:r>
          </w:p>
        </w:tc>
        <w:tc>
          <w:tcPr>
            <w:tcW w:w="1418" w:type="dxa"/>
            <w:vAlign w:val="center"/>
          </w:tcPr>
          <w:p w:rsidR="00EA25DE" w:rsidRPr="006B4B41" w:rsidRDefault="00EA25DE" w:rsidP="00551E4D">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Pr="001A7842" w:rsidRDefault="00577B65" w:rsidP="00577B65">
      <w:pPr>
        <w:pStyle w:val="ConsNormal"/>
        <w:ind w:firstLine="540"/>
        <w:jc w:val="both"/>
        <w:rPr>
          <w:rFonts w:ascii="Tahoma" w:hAnsi="Tahoma" w:cs="Tahoma"/>
          <w:b/>
          <w:bCs/>
          <w:sz w:val="22"/>
          <w:szCs w:val="22"/>
        </w:rPr>
      </w:pPr>
    </w:p>
    <w:p w:rsidR="007004A2" w:rsidRPr="00AF74DA" w:rsidRDefault="00495204" w:rsidP="007004A2">
      <w:pPr>
        <w:rPr>
          <w:rFonts w:ascii="Tahoma" w:hAnsi="Tahoma" w:cs="Tahoma"/>
          <w:szCs w:val="24"/>
        </w:rPr>
      </w:pPr>
      <w:r w:rsidRPr="00454D69">
        <w:rPr>
          <w:rFonts w:ascii="Tahoma" w:hAnsi="Tahoma" w:cs="Tahoma"/>
        </w:rPr>
        <w:t xml:space="preserve">1. Срок поставки: </w:t>
      </w:r>
      <w:r w:rsidR="00C13D87" w:rsidRPr="00897F48">
        <w:rPr>
          <w:rFonts w:ascii="Tahoma" w:hAnsi="Tahoma" w:cs="Tahoma"/>
          <w:szCs w:val="24"/>
        </w:rPr>
        <w:t xml:space="preserve">Поставка Товара </w:t>
      </w:r>
      <w:r w:rsidR="00C13D87">
        <w:rPr>
          <w:rFonts w:ascii="Tahoma" w:hAnsi="Tahoma" w:cs="Tahoma"/>
          <w:szCs w:val="24"/>
        </w:rPr>
        <w:t>производится в течение __ (_______) календарных дней с даты подписания договора.</w:t>
      </w:r>
    </w:p>
    <w:p w:rsidR="00495204" w:rsidRPr="00454D69" w:rsidRDefault="00495204" w:rsidP="00D671D9">
      <w:pPr>
        <w:spacing w:after="0" w:line="240" w:lineRule="auto"/>
        <w:jc w:val="both"/>
        <w:rPr>
          <w:rFonts w:ascii="Tahoma" w:hAnsi="Tahoma" w:cs="Tahoma"/>
        </w:rPr>
      </w:pPr>
      <w:r w:rsidRPr="00454D69">
        <w:rPr>
          <w:rFonts w:ascii="Tahoma" w:hAnsi="Tahoma" w:cs="Tahoma"/>
          <w:spacing w:val="-9"/>
        </w:rPr>
        <w:t xml:space="preserve">2. Условия оплаты: </w:t>
      </w:r>
      <w:r w:rsidR="009566B3" w:rsidRPr="00646A13">
        <w:rPr>
          <w:rFonts w:ascii="Tahoma" w:hAnsi="Tahoma" w:cs="Tahoma"/>
        </w:rPr>
        <w:t xml:space="preserve">Оплата цены Товара осуществляется Покупателем на основании подписанного Сторонами универсального передаточного документа (оформляется по форме НН.УПД-1.1; далее – УПД) с учетом актуальных изменений в форме счета-фактуры, установленных законодательством Российской Федерации </w:t>
      </w:r>
      <w:r w:rsidR="009566B3" w:rsidRPr="00646A13">
        <w:rPr>
          <w:rFonts w:ascii="Tahoma" w:hAnsi="Tahoma" w:cs="Tahoma"/>
          <w:iCs/>
        </w:rPr>
        <w:t xml:space="preserve">в первый рабочий </w:t>
      </w:r>
      <w:r w:rsidR="009566B3">
        <w:rPr>
          <w:rFonts w:ascii="Tahoma" w:hAnsi="Tahoma" w:cs="Tahoma"/>
          <w:iCs/>
        </w:rPr>
        <w:t>вторник после истечения</w:t>
      </w:r>
      <w:r w:rsidR="009566B3" w:rsidRPr="00646A13">
        <w:rPr>
          <w:rFonts w:ascii="Tahoma" w:hAnsi="Tahoma" w:cs="Tahoma"/>
        </w:rPr>
        <w:t xml:space="preserve"> </w:t>
      </w:r>
      <w:r w:rsidR="009566B3">
        <w:rPr>
          <w:rFonts w:ascii="Tahoma" w:hAnsi="Tahoma" w:cs="Tahoma"/>
        </w:rPr>
        <w:t>__</w:t>
      </w:r>
      <w:r w:rsidR="009566B3" w:rsidRPr="00646A13">
        <w:rPr>
          <w:rFonts w:ascii="Tahoma" w:hAnsi="Tahoma" w:cs="Tahoma"/>
        </w:rPr>
        <w:t xml:space="preserve"> </w:t>
      </w:r>
      <w:r w:rsidR="009566B3">
        <w:rPr>
          <w:rFonts w:ascii="Tahoma" w:hAnsi="Tahoma" w:cs="Tahoma"/>
        </w:rPr>
        <w:t>(________</w:t>
      </w:r>
      <w:r w:rsidR="009566B3" w:rsidRPr="00646A13">
        <w:rPr>
          <w:rFonts w:ascii="Tahoma" w:hAnsi="Tahoma" w:cs="Tahoma"/>
        </w:rPr>
        <w:t>)</w:t>
      </w:r>
      <w:r w:rsidR="009566B3" w:rsidRPr="00646A13">
        <w:rPr>
          <w:rFonts w:ascii="Tahoma" w:hAnsi="Tahoma" w:cs="Tahoma"/>
          <w:i/>
        </w:rPr>
        <w:t xml:space="preserve"> </w:t>
      </w:r>
      <w:r w:rsidR="009566B3" w:rsidRPr="00646A13">
        <w:rPr>
          <w:rFonts w:ascii="Tahoma" w:hAnsi="Tahoma" w:cs="Tahoma"/>
        </w:rPr>
        <w:t>календарных дней с даты получения от Поставщика оригиналов счета на оплату</w:t>
      </w:r>
      <w:r w:rsidR="009566B3" w:rsidRPr="00646A13">
        <w:rPr>
          <w:rFonts w:ascii="Tahoma" w:hAnsi="Tahoma" w:cs="Tahoma"/>
          <w:szCs w:val="24"/>
        </w:rPr>
        <w:t>.</w:t>
      </w:r>
    </w:p>
    <w:p w:rsidR="00FF74FC" w:rsidRDefault="00495204" w:rsidP="00523ABD">
      <w:pPr>
        <w:spacing w:after="0" w:line="240" w:lineRule="auto"/>
        <w:jc w:val="both"/>
      </w:pPr>
      <w:r w:rsidRPr="00454D69">
        <w:rPr>
          <w:rFonts w:ascii="Tahoma" w:hAnsi="Tahoma" w:cs="Tahoma"/>
        </w:rPr>
        <w:t xml:space="preserve">3. Условия, место поставки: Доставка Товара до места поставки осуществляется силами и за счет Поставщика. </w:t>
      </w:r>
      <w:r w:rsidR="00454D69" w:rsidRPr="00454D69">
        <w:rPr>
          <w:rFonts w:ascii="Tahoma" w:hAnsi="Tahoma" w:cs="Tahoma"/>
        </w:rPr>
        <w:t xml:space="preserve">Склад Покупателя по адресу: </w:t>
      </w:r>
      <w:r w:rsidR="00FF74FC" w:rsidRPr="00E14A4F">
        <w:rPr>
          <w:rFonts w:ascii="Tahoma" w:hAnsi="Tahoma" w:cs="Tahoma"/>
          <w:szCs w:val="24"/>
        </w:rPr>
        <w:t>660059, РФ, Красноярский край, город Красноярск, улица Коммунальная, дом 2,</w:t>
      </w:r>
      <w:r w:rsidR="00FF74FC">
        <w:rPr>
          <w:rFonts w:ascii="Tahoma" w:hAnsi="Tahoma" w:cs="Tahoma"/>
          <w:szCs w:val="24"/>
        </w:rPr>
        <w:t xml:space="preserve"> Центральный склад.</w:t>
      </w:r>
      <w:r w:rsidR="00FF74FC" w:rsidRPr="00F978D4">
        <w:rPr>
          <w:rFonts w:ascii="Tahoma" w:hAnsi="Tahoma" w:cs="Tahoma"/>
        </w:rPr>
        <w:t xml:space="preserve"> </w:t>
      </w:r>
    </w:p>
    <w:p w:rsidR="002370F8" w:rsidRDefault="00B3756E" w:rsidP="002370F8">
      <w:pPr>
        <w:snapToGrid w:val="0"/>
        <w:spacing w:after="0" w:line="240" w:lineRule="auto"/>
        <w:jc w:val="both"/>
        <w:rPr>
          <w:rFonts w:ascii="Tahoma" w:hAnsi="Tahoma" w:cs="Tahoma"/>
          <w:szCs w:val="24"/>
        </w:rPr>
      </w:pPr>
      <w:r>
        <w:rPr>
          <w:rFonts w:ascii="Tahoma" w:hAnsi="Tahoma" w:cs="Tahoma"/>
          <w:bCs/>
          <w:szCs w:val="24"/>
        </w:rPr>
        <w:t>4</w:t>
      </w:r>
      <w:r w:rsidR="00987AF8">
        <w:rPr>
          <w:rFonts w:ascii="Tahoma" w:hAnsi="Tahoma" w:cs="Tahoma"/>
          <w:bCs/>
          <w:szCs w:val="24"/>
        </w:rPr>
        <w:t xml:space="preserve">. </w:t>
      </w:r>
      <w:r w:rsidR="00987AF8" w:rsidRPr="00FE055C">
        <w:rPr>
          <w:rFonts w:ascii="Tahoma" w:hAnsi="Tahoma" w:cs="Tahoma"/>
          <w:szCs w:val="24"/>
        </w:rPr>
        <w:t>Товар является новым,</w:t>
      </w:r>
      <w:r w:rsidR="005914CD">
        <w:rPr>
          <w:rFonts w:ascii="Tahoma" w:hAnsi="Tahoma" w:cs="Tahoma"/>
          <w:szCs w:val="24"/>
        </w:rPr>
        <w:t xml:space="preserve"> (ранее никем не использовался)</w:t>
      </w:r>
      <w:r w:rsidR="00EF157E">
        <w:rPr>
          <w:rFonts w:ascii="Tahoma" w:hAnsi="Tahoma" w:cs="Tahoma"/>
          <w:szCs w:val="24"/>
        </w:rPr>
        <w:t>,</w:t>
      </w:r>
      <w:r w:rsidR="00987AF8" w:rsidRPr="00FE055C">
        <w:rPr>
          <w:rFonts w:ascii="Tahoma" w:hAnsi="Tahoma" w:cs="Tahoma"/>
          <w:szCs w:val="24"/>
        </w:rPr>
        <w:t xml:space="preserve">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2370F8" w:rsidRPr="002370F8" w:rsidRDefault="002370F8" w:rsidP="002370F8">
      <w:pPr>
        <w:snapToGrid w:val="0"/>
        <w:spacing w:after="0" w:line="240" w:lineRule="auto"/>
        <w:jc w:val="both"/>
        <w:rPr>
          <w:rFonts w:ascii="Tahoma" w:hAnsi="Tahoma" w:cs="Tahoma"/>
        </w:rPr>
      </w:pPr>
      <w:r>
        <w:rPr>
          <w:rFonts w:ascii="Tahoma" w:hAnsi="Tahoma" w:cs="Tahoma"/>
          <w:szCs w:val="24"/>
        </w:rPr>
        <w:t xml:space="preserve">5. </w:t>
      </w:r>
      <w:r w:rsidRPr="002370F8">
        <w:rPr>
          <w:rFonts w:ascii="Tahoma" w:hAnsi="Tahoma" w:cs="Tahoma"/>
        </w:rPr>
        <w:t xml:space="preserve">Гарантийный срок предусматривается в документации, предоставляемой с товаром, </w:t>
      </w:r>
      <w:r w:rsidRPr="002370F8">
        <w:rPr>
          <w:rFonts w:ascii="Tahoma" w:hAnsi="Tahoma" w:cs="Tahoma"/>
        </w:rPr>
        <w:t>и</w:t>
      </w:r>
      <w:r w:rsidRPr="002370F8">
        <w:rPr>
          <w:rFonts w:ascii="Tahoma" w:hAnsi="Tahoma" w:cs="Tahoma"/>
        </w:rPr>
        <w:t xml:space="preserve"> составля</w:t>
      </w:r>
      <w:r w:rsidRPr="002370F8">
        <w:rPr>
          <w:rFonts w:ascii="Tahoma" w:hAnsi="Tahoma" w:cs="Tahoma"/>
        </w:rPr>
        <w:t>е</w:t>
      </w:r>
      <w:r w:rsidRPr="002370F8">
        <w:rPr>
          <w:rFonts w:ascii="Tahoma" w:hAnsi="Tahoma" w:cs="Tahoma"/>
        </w:rPr>
        <w:t xml:space="preserve">т </w:t>
      </w:r>
      <w:r w:rsidRPr="002370F8">
        <w:rPr>
          <w:rFonts w:ascii="Tahoma" w:hAnsi="Tahoma" w:cs="Tahoma"/>
        </w:rPr>
        <w:t>_______________</w:t>
      </w:r>
      <w:r w:rsidRPr="002370F8">
        <w:rPr>
          <w:rFonts w:ascii="Tahoma" w:hAnsi="Tahoma" w:cs="Tahoma"/>
        </w:rPr>
        <w:t xml:space="preserve"> месяцев с момента приемки товара покупателем.</w:t>
      </w:r>
    </w:p>
    <w:p w:rsidR="002370F8" w:rsidRPr="002370F8" w:rsidRDefault="002370F8" w:rsidP="002370F8">
      <w:pPr>
        <w:snapToGrid w:val="0"/>
        <w:spacing w:after="0" w:line="240" w:lineRule="auto"/>
        <w:jc w:val="both"/>
        <w:rPr>
          <w:rFonts w:ascii="Tahoma" w:eastAsia="Calibri" w:hAnsi="Tahoma" w:cs="Tahoma"/>
          <w:color w:val="000000" w:themeColor="text1"/>
        </w:rPr>
      </w:pPr>
      <w:r>
        <w:rPr>
          <w:rFonts w:ascii="Tahoma" w:hAnsi="Tahoma" w:cs="Tahoma"/>
          <w:bCs/>
        </w:rPr>
        <w:t>6</w:t>
      </w:r>
      <w:bookmarkStart w:id="0" w:name="_GoBack"/>
      <w:bookmarkEnd w:id="0"/>
      <w:r w:rsidR="00B3756E" w:rsidRPr="002370F8">
        <w:rPr>
          <w:rFonts w:ascii="Tahoma" w:hAnsi="Tahoma" w:cs="Tahoma"/>
          <w:bCs/>
        </w:rPr>
        <w:t>.</w:t>
      </w:r>
      <w:r w:rsidR="00344E5F" w:rsidRPr="002370F8">
        <w:rPr>
          <w:rFonts w:ascii="Tahoma" w:hAnsi="Tahoma" w:cs="Tahoma"/>
          <w:bCs/>
        </w:rPr>
        <w:t xml:space="preserve"> </w:t>
      </w:r>
      <w:r w:rsidRPr="002370F8">
        <w:rPr>
          <w:rFonts w:ascii="Tahoma" w:eastAsia="Calibri" w:hAnsi="Tahoma" w:cs="Tahoma"/>
          <w:color w:val="000000" w:themeColor="text1"/>
        </w:rPr>
        <w:t>При передаче Товара Поставщик обязан предоставить Заказчику:</w:t>
      </w:r>
    </w:p>
    <w:p w:rsidR="002370F8" w:rsidRPr="002370F8" w:rsidRDefault="002370F8" w:rsidP="002370F8">
      <w:pPr>
        <w:snapToGrid w:val="0"/>
        <w:spacing w:after="0" w:line="240" w:lineRule="auto"/>
        <w:jc w:val="both"/>
        <w:rPr>
          <w:rFonts w:ascii="Tahoma" w:eastAsia="Calibri" w:hAnsi="Tahoma" w:cs="Tahoma"/>
          <w:color w:val="000000" w:themeColor="text1"/>
        </w:rPr>
      </w:pPr>
      <w:r w:rsidRPr="002370F8">
        <w:rPr>
          <w:rFonts w:ascii="Tahoma" w:eastAsia="Calibri" w:hAnsi="Tahoma" w:cs="Tahoma"/>
          <w:color w:val="000000" w:themeColor="text1"/>
        </w:rPr>
        <w:t>- паспорт;</w:t>
      </w:r>
    </w:p>
    <w:p w:rsidR="002370F8" w:rsidRPr="002370F8" w:rsidRDefault="002370F8" w:rsidP="002370F8">
      <w:pPr>
        <w:snapToGrid w:val="0"/>
        <w:spacing w:after="0" w:line="240" w:lineRule="auto"/>
        <w:jc w:val="both"/>
        <w:rPr>
          <w:rFonts w:ascii="Tahoma" w:eastAsia="Calibri" w:hAnsi="Tahoma" w:cs="Tahoma"/>
        </w:rPr>
      </w:pPr>
      <w:r w:rsidRPr="002370F8">
        <w:rPr>
          <w:rFonts w:ascii="Tahoma" w:eastAsia="Calibri" w:hAnsi="Tahoma" w:cs="Tahoma"/>
        </w:rPr>
        <w:t>- документы, удостоверяющие качество поставляемого товара;</w:t>
      </w:r>
    </w:p>
    <w:p w:rsidR="002370F8" w:rsidRPr="002370F8" w:rsidRDefault="002370F8" w:rsidP="002370F8">
      <w:pPr>
        <w:snapToGrid w:val="0"/>
        <w:spacing w:after="0" w:line="240" w:lineRule="auto"/>
        <w:jc w:val="both"/>
        <w:rPr>
          <w:rFonts w:ascii="Tahoma" w:hAnsi="Tahoma" w:cs="Tahoma"/>
        </w:rPr>
      </w:pPr>
      <w:r w:rsidRPr="002370F8">
        <w:rPr>
          <w:rFonts w:ascii="Tahoma" w:hAnsi="Tahoma" w:cs="Tahoma"/>
        </w:rPr>
        <w:t>- руководство по эксплуатации.</w:t>
      </w:r>
    </w:p>
    <w:p w:rsidR="004B3362" w:rsidRPr="002370F8" w:rsidRDefault="002370F8" w:rsidP="002370F8">
      <w:pPr>
        <w:snapToGrid w:val="0"/>
        <w:spacing w:after="0" w:line="240" w:lineRule="auto"/>
        <w:jc w:val="both"/>
        <w:rPr>
          <w:rFonts w:ascii="Tahoma" w:hAnsi="Tahoma" w:cs="Tahoma"/>
        </w:rPr>
      </w:pPr>
      <w:r w:rsidRPr="002370F8">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p>
    <w:p w:rsidR="00577B65" w:rsidRPr="00CF1D1D" w:rsidRDefault="00577B65" w:rsidP="00577B65">
      <w:pPr>
        <w:spacing w:after="0" w:line="240" w:lineRule="auto"/>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lastRenderedPageBreak/>
              <w:t>м.п</w:t>
            </w:r>
            <w:proofErr w:type="spellEnd"/>
            <w:r w:rsidRPr="00CF1D1D">
              <w:rPr>
                <w:rFonts w:ascii="Tahoma" w:hAnsi="Tahoma" w:cs="Tahoma"/>
                <w:b/>
                <w:bCs/>
                <w:i/>
                <w:iCs/>
                <w:vertAlign w:val="superscript"/>
              </w:rPr>
              <w:t>.</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lastRenderedPageBreak/>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376096" w:rsidRDefault="00376096"/>
    <w:sectPr w:rsidR="00376096" w:rsidSect="004F0736">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89C" w:rsidRDefault="00EE689C" w:rsidP="00CB7353">
      <w:pPr>
        <w:spacing w:after="0" w:line="240" w:lineRule="auto"/>
      </w:pPr>
      <w:r>
        <w:separator/>
      </w:r>
    </w:p>
  </w:endnote>
  <w:endnote w:type="continuationSeparator" w:id="0">
    <w:p w:rsidR="00EE689C" w:rsidRDefault="00EE689C"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89C" w:rsidRDefault="00EE689C" w:rsidP="00CB7353">
      <w:pPr>
        <w:spacing w:after="0" w:line="240" w:lineRule="auto"/>
      </w:pPr>
      <w:r>
        <w:separator/>
      </w:r>
    </w:p>
  </w:footnote>
  <w:footnote w:type="continuationSeparator" w:id="0">
    <w:p w:rsidR="00EE689C" w:rsidRDefault="00EE689C" w:rsidP="00CB7353">
      <w:pPr>
        <w:spacing w:after="0" w:line="240" w:lineRule="auto"/>
      </w:pPr>
      <w:r>
        <w:continuationSeparator/>
      </w:r>
    </w:p>
  </w:footnote>
  <w:footnote w:id="1">
    <w:p w:rsidR="00EA25DE" w:rsidRDefault="00EA25DE" w:rsidP="00CB7353">
      <w:pPr>
        <w:pStyle w:val="a9"/>
      </w:pPr>
      <w:r>
        <w:rPr>
          <w:rStyle w:val="ab"/>
        </w:rPr>
        <w:footnoteRef/>
      </w:r>
      <w:r>
        <w:t xml:space="preserve"> Указывается соответствующая валюта платежа.</w:t>
      </w:r>
    </w:p>
  </w:footnote>
  <w:footnote w:id="2">
    <w:p w:rsidR="00EA25DE" w:rsidRDefault="00EA25DE"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147BF"/>
    <w:rsid w:val="00034B90"/>
    <w:rsid w:val="000A52BA"/>
    <w:rsid w:val="000D5C19"/>
    <w:rsid w:val="000E4390"/>
    <w:rsid w:val="00117661"/>
    <w:rsid w:val="00122B77"/>
    <w:rsid w:val="00141DE6"/>
    <w:rsid w:val="00144961"/>
    <w:rsid w:val="00171115"/>
    <w:rsid w:val="00187E64"/>
    <w:rsid w:val="00192815"/>
    <w:rsid w:val="001B1E22"/>
    <w:rsid w:val="001B449A"/>
    <w:rsid w:val="001C0DA3"/>
    <w:rsid w:val="00201FFD"/>
    <w:rsid w:val="002268A3"/>
    <w:rsid w:val="00230E3A"/>
    <w:rsid w:val="002370F8"/>
    <w:rsid w:val="00247200"/>
    <w:rsid w:val="002709B2"/>
    <w:rsid w:val="0027270D"/>
    <w:rsid w:val="002772F9"/>
    <w:rsid w:val="0028227A"/>
    <w:rsid w:val="00290ADC"/>
    <w:rsid w:val="002950A8"/>
    <w:rsid w:val="002A0C48"/>
    <w:rsid w:val="002D02C5"/>
    <w:rsid w:val="002D664E"/>
    <w:rsid w:val="002F34AA"/>
    <w:rsid w:val="00306D8A"/>
    <w:rsid w:val="0032174D"/>
    <w:rsid w:val="0032688F"/>
    <w:rsid w:val="00344E5F"/>
    <w:rsid w:val="0035131A"/>
    <w:rsid w:val="003543C8"/>
    <w:rsid w:val="00376096"/>
    <w:rsid w:val="003A018E"/>
    <w:rsid w:val="003A1077"/>
    <w:rsid w:val="003A4FDA"/>
    <w:rsid w:val="003A55D4"/>
    <w:rsid w:val="003C43A5"/>
    <w:rsid w:val="003D18B6"/>
    <w:rsid w:val="003E39D2"/>
    <w:rsid w:val="003F3FE8"/>
    <w:rsid w:val="004039E6"/>
    <w:rsid w:val="004040C8"/>
    <w:rsid w:val="0041423D"/>
    <w:rsid w:val="00427D4A"/>
    <w:rsid w:val="00430418"/>
    <w:rsid w:val="00454D69"/>
    <w:rsid w:val="0048191C"/>
    <w:rsid w:val="00494D58"/>
    <w:rsid w:val="00495204"/>
    <w:rsid w:val="004B1ED1"/>
    <w:rsid w:val="004B3362"/>
    <w:rsid w:val="004B3EBF"/>
    <w:rsid w:val="004E7351"/>
    <w:rsid w:val="004F0736"/>
    <w:rsid w:val="004F6E25"/>
    <w:rsid w:val="00523ABD"/>
    <w:rsid w:val="00525FF1"/>
    <w:rsid w:val="0054727B"/>
    <w:rsid w:val="00554462"/>
    <w:rsid w:val="005564AD"/>
    <w:rsid w:val="00556A98"/>
    <w:rsid w:val="0057038B"/>
    <w:rsid w:val="00577B65"/>
    <w:rsid w:val="005914CD"/>
    <w:rsid w:val="005926D5"/>
    <w:rsid w:val="005A26BB"/>
    <w:rsid w:val="005D7C70"/>
    <w:rsid w:val="005E2715"/>
    <w:rsid w:val="005F02C5"/>
    <w:rsid w:val="006066FC"/>
    <w:rsid w:val="00625764"/>
    <w:rsid w:val="006357C9"/>
    <w:rsid w:val="00646780"/>
    <w:rsid w:val="00660BB5"/>
    <w:rsid w:val="006649FC"/>
    <w:rsid w:val="00667D3D"/>
    <w:rsid w:val="00680C14"/>
    <w:rsid w:val="006B4B41"/>
    <w:rsid w:val="006D3934"/>
    <w:rsid w:val="006E74DC"/>
    <w:rsid w:val="007004A2"/>
    <w:rsid w:val="007427C4"/>
    <w:rsid w:val="00780503"/>
    <w:rsid w:val="007B049B"/>
    <w:rsid w:val="007B2690"/>
    <w:rsid w:val="007F3955"/>
    <w:rsid w:val="007F579C"/>
    <w:rsid w:val="0080550E"/>
    <w:rsid w:val="00823400"/>
    <w:rsid w:val="008516F5"/>
    <w:rsid w:val="00853B8B"/>
    <w:rsid w:val="0086179C"/>
    <w:rsid w:val="008B24D1"/>
    <w:rsid w:val="008C0898"/>
    <w:rsid w:val="00907B03"/>
    <w:rsid w:val="00907E33"/>
    <w:rsid w:val="00913EA5"/>
    <w:rsid w:val="00935159"/>
    <w:rsid w:val="009566B3"/>
    <w:rsid w:val="00987AF8"/>
    <w:rsid w:val="009F0057"/>
    <w:rsid w:val="009F14A3"/>
    <w:rsid w:val="00A14DAC"/>
    <w:rsid w:val="00A5789A"/>
    <w:rsid w:val="00A83E55"/>
    <w:rsid w:val="00A92168"/>
    <w:rsid w:val="00A93B8E"/>
    <w:rsid w:val="00AA0D7C"/>
    <w:rsid w:val="00AA226C"/>
    <w:rsid w:val="00AB3EA8"/>
    <w:rsid w:val="00AC1CBB"/>
    <w:rsid w:val="00AD089D"/>
    <w:rsid w:val="00AF39A6"/>
    <w:rsid w:val="00AF3DBC"/>
    <w:rsid w:val="00B023C4"/>
    <w:rsid w:val="00B3756E"/>
    <w:rsid w:val="00B379B4"/>
    <w:rsid w:val="00BA02AF"/>
    <w:rsid w:val="00BC2753"/>
    <w:rsid w:val="00C13D87"/>
    <w:rsid w:val="00C43867"/>
    <w:rsid w:val="00C616AE"/>
    <w:rsid w:val="00C624C3"/>
    <w:rsid w:val="00C7318B"/>
    <w:rsid w:val="00C8165D"/>
    <w:rsid w:val="00C93E8B"/>
    <w:rsid w:val="00CB7353"/>
    <w:rsid w:val="00CD4529"/>
    <w:rsid w:val="00CF1E4A"/>
    <w:rsid w:val="00D10C6A"/>
    <w:rsid w:val="00D145B6"/>
    <w:rsid w:val="00D15C7B"/>
    <w:rsid w:val="00D24D79"/>
    <w:rsid w:val="00D6477E"/>
    <w:rsid w:val="00D64BA8"/>
    <w:rsid w:val="00D671D9"/>
    <w:rsid w:val="00D93DAA"/>
    <w:rsid w:val="00D970CF"/>
    <w:rsid w:val="00DA3698"/>
    <w:rsid w:val="00DC224A"/>
    <w:rsid w:val="00DC4AEB"/>
    <w:rsid w:val="00E57EB2"/>
    <w:rsid w:val="00E60B61"/>
    <w:rsid w:val="00E61874"/>
    <w:rsid w:val="00E62727"/>
    <w:rsid w:val="00EA25DE"/>
    <w:rsid w:val="00EB2D7B"/>
    <w:rsid w:val="00ED5122"/>
    <w:rsid w:val="00ED5675"/>
    <w:rsid w:val="00EE37CF"/>
    <w:rsid w:val="00EE5F1E"/>
    <w:rsid w:val="00EE689C"/>
    <w:rsid w:val="00EF157E"/>
    <w:rsid w:val="00F04985"/>
    <w:rsid w:val="00F25A7A"/>
    <w:rsid w:val="00F36203"/>
    <w:rsid w:val="00F42F64"/>
    <w:rsid w:val="00F74950"/>
    <w:rsid w:val="00F91255"/>
    <w:rsid w:val="00FB21E9"/>
    <w:rsid w:val="00FB74D3"/>
    <w:rsid w:val="00FC609B"/>
    <w:rsid w:val="00FF17C1"/>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B961C"/>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2</Pages>
  <Words>346</Words>
  <Characters>1973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Петроченко Татьяна Александровна</cp:lastModifiedBy>
  <cp:revision>71</cp:revision>
  <dcterms:created xsi:type="dcterms:W3CDTF">2021-06-23T02:55:00Z</dcterms:created>
  <dcterms:modified xsi:type="dcterms:W3CDTF">2024-08-05T08:45:00Z</dcterms:modified>
</cp:coreProperties>
</file>